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AA64CE" w:rsidP="00BE3FC6" w14:paraId="10F6772A" w14:textId="490DD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4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FA2FAF">
        <w:rPr>
          <w:rFonts w:ascii="Times New Roman" w:eastAsia="Times New Roman" w:hAnsi="Times New Roman" w:cs="Times New Roman"/>
          <w:sz w:val="24"/>
          <w:szCs w:val="24"/>
          <w:lang w:eastAsia="ru-RU"/>
        </w:rPr>
        <w:t>2589</w:t>
      </w:r>
      <w:r w:rsidRPr="00AA64CE" w:rsidR="00D33B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A64CE" w:rsidR="00E8516B">
        <w:rPr>
          <w:rFonts w:ascii="Times New Roman" w:eastAsia="Times New Roman" w:hAnsi="Times New Roman" w:cs="Times New Roman"/>
          <w:sz w:val="24"/>
          <w:szCs w:val="24"/>
          <w:lang w:eastAsia="ru-RU"/>
        </w:rPr>
        <w:t>0501</w:t>
      </w:r>
      <w:r w:rsidRPr="00AA64CE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A64CE" w:rsidR="00B35C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A64CE" w:rsidRPr="00AA64CE" w:rsidP="00AA64CE" w14:paraId="56D1CA5C" w14:textId="7624D1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4C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86</w:t>
      </w:r>
      <w:r w:rsidRPr="00AA64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FA2FAF">
        <w:rPr>
          <w:rFonts w:ascii="Times New Roman" w:eastAsia="Times New Roman" w:hAnsi="Times New Roman" w:cs="Times New Roman"/>
          <w:sz w:val="24"/>
          <w:szCs w:val="24"/>
          <w:lang w:eastAsia="ru-RU"/>
        </w:rPr>
        <w:t>0005-01-2025-004397-37</w:t>
      </w:r>
    </w:p>
    <w:p w:rsidR="00AA64CE" w:rsidRPr="00E42F3D" w:rsidP="00BE3FC6" w14:paraId="3A8D390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6E224B9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июля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1029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2B622D" w14:paraId="12ECDA0E" w14:textId="162086D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***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уроженки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зарегистрированной и проживающей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F63EE7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EE7" w:rsidRPr="003D6390" w:rsidP="002B622D" w14:paraId="4BAA96FD" w14:textId="2687A1B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М.Л.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434E34">
        <w:rPr>
          <w:rFonts w:ascii="Times New Roman" w:hAnsi="Times New Roman" w:cs="Times New Roman"/>
          <w:sz w:val="28"/>
          <w:szCs w:val="28"/>
        </w:rPr>
        <w:t>16</w:t>
      </w:r>
      <w:r w:rsidR="00AA64CE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 xml:space="preserve">.2025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 w:rsidR="00434E34">
        <w:rPr>
          <w:rFonts w:ascii="Times New Roman" w:hAnsi="Times New Roman" w:cs="Times New Roman"/>
          <w:sz w:val="28"/>
          <w:szCs w:val="28"/>
        </w:rPr>
        <w:t>09:43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 w:rsidR="00434E3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3117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311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совершила обгон транспортного средства с выездом н</w:t>
      </w:r>
      <w:r w:rsidR="00AA64CE">
        <w:rPr>
          <w:rFonts w:ascii="Times New Roman" w:hAnsi="Times New Roman" w:cs="Times New Roman"/>
          <w:sz w:val="28"/>
          <w:szCs w:val="28"/>
        </w:rPr>
        <w:t>а полосу дороги, предназначенной</w:t>
      </w:r>
      <w:r>
        <w:rPr>
          <w:rFonts w:ascii="Times New Roman" w:hAnsi="Times New Roman" w:cs="Times New Roman"/>
          <w:sz w:val="28"/>
          <w:szCs w:val="28"/>
        </w:rPr>
        <w:t xml:space="preserve"> для встречного движения, в зоне действия дорожного знака 3.20 «Обгон запрещен»</w:t>
      </w:r>
      <w:r w:rsidR="00434E34">
        <w:rPr>
          <w:rFonts w:ascii="Times New Roman" w:hAnsi="Times New Roman" w:cs="Times New Roman"/>
          <w:sz w:val="28"/>
          <w:szCs w:val="28"/>
        </w:rPr>
        <w:t xml:space="preserve">, на опасном </w:t>
      </w:r>
      <w:r w:rsidR="00434E34">
        <w:rPr>
          <w:rFonts w:ascii="Times New Roman" w:hAnsi="Times New Roman" w:cs="Times New Roman"/>
          <w:sz w:val="28"/>
          <w:szCs w:val="28"/>
        </w:rPr>
        <w:t>повороте  обозначенном</w:t>
      </w:r>
      <w:r w:rsidR="00434E34">
        <w:rPr>
          <w:rFonts w:ascii="Times New Roman" w:hAnsi="Times New Roman" w:cs="Times New Roman"/>
          <w:sz w:val="28"/>
          <w:szCs w:val="28"/>
        </w:rPr>
        <w:t xml:space="preserve"> дорожными знаками 1.11.1 и 1.11.2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>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390">
        <w:rPr>
          <w:rFonts w:ascii="Times New Roman" w:hAnsi="Times New Roman" w:cs="Times New Roman"/>
          <w:sz w:val="28"/>
          <w:szCs w:val="28"/>
        </w:rPr>
        <w:t xml:space="preserve"> п.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434E34">
        <w:rPr>
          <w:rFonts w:ascii="Times New Roman" w:hAnsi="Times New Roman" w:cs="Times New Roman"/>
          <w:color w:val="000000" w:themeColor="text1"/>
          <w:sz w:val="28"/>
          <w:szCs w:val="28"/>
        </w:rPr>
        <w:t>, 11.4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F6EC2" w:rsidRPr="003D5078" w:rsidP="002B622D" w14:paraId="06747CF2" w14:textId="128084D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F3D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 согласна</w:t>
      </w:r>
      <w:r w:rsidRPr="00E42F3D">
        <w:rPr>
          <w:rFonts w:ascii="Times New Roman" w:hAnsi="Times New Roman" w:cs="Times New Roman"/>
          <w:sz w:val="28"/>
          <w:szCs w:val="28"/>
        </w:rPr>
        <w:t xml:space="preserve"> н</w:t>
      </w:r>
      <w:r w:rsidRPr="00E42F3D">
        <w:rPr>
          <w:rFonts w:ascii="Times New Roman" w:hAnsi="Times New Roman" w:cs="Times New Roman"/>
          <w:sz w:val="28"/>
          <w:szCs w:val="28"/>
        </w:rPr>
        <w:t>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свою подпись в протоколе.</w:t>
      </w:r>
    </w:p>
    <w:p w:rsidR="008F6EC2" w:rsidRPr="00E42F3D" w:rsidP="008F6EC2" w14:paraId="3DE9FA2D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</w:t>
      </w:r>
      <w:r w:rsidRPr="00E42F3D">
        <w:rPr>
          <w:rFonts w:ascii="Times New Roman" w:hAnsi="Times New Roman" w:cs="Times New Roman"/>
          <w:bCs/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ленных </w:t>
      </w:r>
      <w:hyperlink r:id="rId5" w:history="1">
        <w:r w:rsidRPr="008D0CE8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8D0CE8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</w:t>
      </w:r>
      <w:r w:rsidRPr="008D0CE8">
        <w:rPr>
          <w:rFonts w:ascii="Times New Roman" w:hAnsi="Times New Roman" w:cs="Times New Roman"/>
          <w:bCs/>
          <w:sz w:val="28"/>
          <w:szCs w:val="28"/>
        </w:rPr>
        <w:t xml:space="preserve">у </w:t>
      </w:r>
      <w:hyperlink r:id="rId6" w:history="1">
        <w:r w:rsidRPr="008D0CE8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8D0CE8">
        <w:rPr>
          <w:rFonts w:ascii="Times New Roman" w:hAnsi="Times New Roman" w:cs="Times New Roman"/>
          <w:bCs/>
          <w:sz w:val="28"/>
          <w:szCs w:val="28"/>
        </w:rPr>
        <w:t xml:space="preserve"> РФ не содержит каких-либо ограничений, связанных с таким извещением, оно 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в зависимости от конкретных обстоятельств дела может быть произведено с </w:t>
      </w:r>
      <w:r w:rsidRPr="00E42F3D">
        <w:rPr>
          <w:rFonts w:ascii="Times New Roman" w:hAnsi="Times New Roman" w:cs="Times New Roman"/>
          <w:bCs/>
          <w:sz w:val="28"/>
          <w:szCs w:val="28"/>
        </w:rPr>
        <w:t>использованием любых доступных средств связи, позволяющих контроли</w:t>
      </w:r>
      <w:r w:rsidRPr="00E42F3D">
        <w:rPr>
          <w:rFonts w:ascii="Times New Roman" w:hAnsi="Times New Roman" w:cs="Times New Roman"/>
          <w:bCs/>
          <w:sz w:val="28"/>
          <w:szCs w:val="28"/>
        </w:rPr>
        <w:t>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</w:t>
      </w:r>
      <w:r w:rsidRPr="00E42F3D">
        <w:rPr>
          <w:rFonts w:ascii="Times New Roman" w:hAnsi="Times New Roman" w:cs="Times New Roman"/>
          <w:bCs/>
          <w:sz w:val="28"/>
          <w:szCs w:val="28"/>
        </w:rPr>
        <w:t>ки СМС-извещения адресату).</w:t>
      </w:r>
    </w:p>
    <w:p w:rsidR="008F6EC2" w:rsidRPr="00E42F3D" w:rsidP="002B622D" w14:paraId="542F54E8" w14:textId="1BD757D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Таким образом, мировой судья, считает надлежащим извещением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о месте, дате и времени рассмотрения дела, и</w:t>
      </w:r>
      <w:r>
        <w:rPr>
          <w:rFonts w:ascii="Times New Roman" w:hAnsi="Times New Roman" w:cs="Times New Roman"/>
          <w:sz w:val="28"/>
          <w:szCs w:val="28"/>
        </w:rPr>
        <w:t xml:space="preserve"> возможным рассмотреть дело в её</w:t>
      </w:r>
      <w:r w:rsidRPr="00E42F3D">
        <w:rPr>
          <w:rFonts w:ascii="Times New Roman" w:hAnsi="Times New Roman" w:cs="Times New Roman"/>
          <w:sz w:val="28"/>
          <w:szCs w:val="28"/>
        </w:rPr>
        <w:t xml:space="preserve"> отсутствие.   </w:t>
      </w:r>
    </w:p>
    <w:p w:rsidR="00C53117" w:rsidRPr="00E42F3D" w:rsidP="002B622D" w14:paraId="34682009" w14:textId="3FAB49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считает, что вина </w:t>
      </w:r>
      <w:r w:rsidR="00FA2F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FAF">
        <w:rPr>
          <w:rFonts w:ascii="Times New Roman" w:eastAsia="Times New Roman" w:hAnsi="Times New Roman" w:cs="Times New Roman"/>
          <w:sz w:val="28"/>
          <w:szCs w:val="28"/>
          <w:lang w:eastAsia="ru-RU"/>
        </w:rPr>
        <w:t>М.Л.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2B622D" w14:paraId="752E675E" w14:textId="71D7912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8F6EC2">
        <w:rPr>
          <w:rFonts w:ascii="Times New Roman" w:hAnsi="Times New Roman" w:cs="Times New Roman"/>
          <w:sz w:val="28"/>
          <w:szCs w:val="28"/>
        </w:rPr>
        <w:t>1</w:t>
      </w:r>
      <w:r w:rsidR="00434E34">
        <w:rPr>
          <w:rFonts w:ascii="Times New Roman" w:hAnsi="Times New Roman" w:cs="Times New Roman"/>
          <w:sz w:val="28"/>
          <w:szCs w:val="28"/>
        </w:rPr>
        <w:t>6</w:t>
      </w:r>
      <w:r w:rsidR="008F6EC2">
        <w:rPr>
          <w:rFonts w:ascii="Times New Roman" w:hAnsi="Times New Roman" w:cs="Times New Roman"/>
          <w:sz w:val="28"/>
          <w:szCs w:val="28"/>
        </w:rPr>
        <w:t>.05</w:t>
      </w:r>
      <w:r w:rsidR="000F1787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которого следует, что права и обязанности, </w:t>
      </w:r>
      <w:r w:rsidRPr="00E42F3D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</w:t>
      </w:r>
      <w:r w:rsidR="00F63EE7">
        <w:rPr>
          <w:rFonts w:ascii="Times New Roman" w:hAnsi="Times New Roman" w:cs="Times New Roman"/>
          <w:sz w:val="28"/>
          <w:szCs w:val="28"/>
        </w:rPr>
        <w:t>фе протокола, копия протокола ей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получена, протокол подписан</w:t>
      </w:r>
      <w:r w:rsidR="00434E34">
        <w:rPr>
          <w:rFonts w:ascii="Times New Roman" w:hAnsi="Times New Roman" w:cs="Times New Roman"/>
          <w:sz w:val="28"/>
          <w:szCs w:val="28"/>
        </w:rPr>
        <w:t>, из строки ходатайства о рассмотрении дела об административном правонарушении по месту жительства указано ХМАО г. Сургут, вместе с тем подпись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4E34">
        <w:rPr>
          <w:rFonts w:ascii="Times New Roman" w:hAnsi="Times New Roman" w:cs="Times New Roman"/>
          <w:sz w:val="28"/>
          <w:szCs w:val="28"/>
        </w:rPr>
        <w:t xml:space="preserve">М.Л. в данной графе отсутствует, что свидетельствует об </w:t>
      </w:r>
      <w:r w:rsidR="007B73E5">
        <w:rPr>
          <w:rFonts w:ascii="Times New Roman" w:hAnsi="Times New Roman" w:cs="Times New Roman"/>
          <w:sz w:val="28"/>
          <w:szCs w:val="28"/>
        </w:rPr>
        <w:t>отсутствии волеизъявления привлекаемого лица</w:t>
      </w:r>
      <w:r w:rsidRPr="00E42F3D">
        <w:rPr>
          <w:rFonts w:ascii="Times New Roman" w:hAnsi="Times New Roman" w:cs="Times New Roman"/>
          <w:sz w:val="28"/>
          <w:szCs w:val="28"/>
        </w:rPr>
        <w:t>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 w:rsidRPr="00E42F3D" w:rsidR="008F6EC2">
        <w:rPr>
          <w:rFonts w:ascii="Times New Roman" w:hAnsi="Times New Roman" w:cs="Times New Roman"/>
          <w:sz w:val="28"/>
          <w:szCs w:val="28"/>
        </w:rPr>
        <w:t xml:space="preserve">, </w:t>
      </w:r>
      <w:r w:rsidR="007B73E5">
        <w:rPr>
          <w:rFonts w:ascii="Times New Roman" w:hAnsi="Times New Roman" w:cs="Times New Roman"/>
          <w:sz w:val="28"/>
          <w:szCs w:val="28"/>
        </w:rPr>
        <w:t xml:space="preserve">16.05.2025 </w:t>
      </w:r>
      <w:r w:rsidRPr="003D6390" w:rsidR="007B73E5">
        <w:rPr>
          <w:rFonts w:ascii="Times New Roman" w:hAnsi="Times New Roman" w:cs="Times New Roman"/>
          <w:sz w:val="28"/>
          <w:szCs w:val="28"/>
        </w:rPr>
        <w:t xml:space="preserve">в </w:t>
      </w:r>
      <w:r w:rsidR="007B73E5">
        <w:rPr>
          <w:rFonts w:ascii="Times New Roman" w:hAnsi="Times New Roman" w:cs="Times New Roman"/>
          <w:sz w:val="28"/>
          <w:szCs w:val="28"/>
        </w:rPr>
        <w:t>09:43</w:t>
      </w:r>
      <w:r w:rsidRPr="003D6390" w:rsidR="007B73E5">
        <w:rPr>
          <w:rFonts w:ascii="Times New Roman" w:hAnsi="Times New Roman" w:cs="Times New Roman"/>
          <w:sz w:val="28"/>
          <w:szCs w:val="28"/>
        </w:rPr>
        <w:t xml:space="preserve">, </w:t>
      </w:r>
      <w:r w:rsidR="007B73E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B73E5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B73E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B73E5">
        <w:rPr>
          <w:rFonts w:ascii="Times New Roman" w:hAnsi="Times New Roman" w:cs="Times New Roman"/>
          <w:sz w:val="28"/>
          <w:szCs w:val="28"/>
        </w:rPr>
        <w:t xml:space="preserve">, совершила обгон транспортного средства с выездом на полосу дороги, предназначенной для встречного движения, в зоне действия дорожного знака 3.20 «Обгон запрещен», на опасном </w:t>
      </w:r>
      <w:r w:rsidR="007B73E5">
        <w:rPr>
          <w:rFonts w:ascii="Times New Roman" w:hAnsi="Times New Roman" w:cs="Times New Roman"/>
          <w:sz w:val="28"/>
          <w:szCs w:val="28"/>
        </w:rPr>
        <w:t>повороте  обозначенном</w:t>
      </w:r>
      <w:r w:rsidR="007B73E5">
        <w:rPr>
          <w:rFonts w:ascii="Times New Roman" w:hAnsi="Times New Roman" w:cs="Times New Roman"/>
          <w:sz w:val="28"/>
          <w:szCs w:val="28"/>
        </w:rPr>
        <w:t xml:space="preserve"> дорожными знаками 1.11.1 и 1.11.2, </w:t>
      </w:r>
      <w:r w:rsidRPr="003D6390" w:rsidR="007B73E5">
        <w:rPr>
          <w:rFonts w:ascii="Times New Roman" w:hAnsi="Times New Roman" w:cs="Times New Roman"/>
          <w:sz w:val="28"/>
          <w:szCs w:val="28"/>
        </w:rPr>
        <w:t>чем нарушил</w:t>
      </w:r>
      <w:r w:rsidR="007B73E5">
        <w:rPr>
          <w:rFonts w:ascii="Times New Roman" w:hAnsi="Times New Roman" w:cs="Times New Roman"/>
          <w:sz w:val="28"/>
          <w:szCs w:val="28"/>
        </w:rPr>
        <w:t>а</w:t>
      </w:r>
      <w:r w:rsidRPr="003D6390" w:rsidR="007B73E5">
        <w:rPr>
          <w:rFonts w:ascii="Times New Roman" w:hAnsi="Times New Roman" w:cs="Times New Roman"/>
          <w:sz w:val="28"/>
          <w:szCs w:val="28"/>
        </w:rPr>
        <w:t xml:space="preserve"> п.</w:t>
      </w:r>
      <w:r w:rsidRPr="00647D0A" w:rsidR="007B73E5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7B73E5">
        <w:rPr>
          <w:rFonts w:ascii="Times New Roman" w:hAnsi="Times New Roman" w:cs="Times New Roman"/>
          <w:color w:val="000000" w:themeColor="text1"/>
          <w:sz w:val="28"/>
          <w:szCs w:val="28"/>
        </w:rPr>
        <w:t>, 11.4</w:t>
      </w:r>
      <w:r w:rsidRPr="00647D0A" w:rsidR="007B7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390" w:rsidR="007B73E5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2B622D" w14:paraId="13B0D2B3" w14:textId="178209F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="000F1787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</w:t>
      </w:r>
      <w:r w:rsidR="00F63EE7">
        <w:rPr>
          <w:rFonts w:ascii="Times New Roman" w:hAnsi="Times New Roman" w:cs="Times New Roman"/>
          <w:sz w:val="28"/>
          <w:szCs w:val="28"/>
        </w:rPr>
        <w:t>на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8F6EC2" w:rsidRPr="00DE637D" w:rsidP="008F6EC2" w14:paraId="4C0C3744" w14:textId="40E27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E637D">
        <w:rPr>
          <w:rFonts w:ascii="Times New Roman" w:hAnsi="Times New Roman" w:cs="Times New Roman"/>
          <w:sz w:val="28"/>
          <w:szCs w:val="28"/>
        </w:rPr>
        <w:t xml:space="preserve">- рапортом </w:t>
      </w:r>
      <w:r w:rsidR="007B73E5">
        <w:rPr>
          <w:rFonts w:ascii="Times New Roman" w:hAnsi="Times New Roman" w:cs="Times New Roman"/>
          <w:sz w:val="28"/>
          <w:szCs w:val="28"/>
        </w:rPr>
        <w:t xml:space="preserve">ст. </w:t>
      </w:r>
      <w:r w:rsidRPr="00DE637D">
        <w:rPr>
          <w:rFonts w:ascii="Times New Roman" w:hAnsi="Times New Roman" w:cs="Times New Roman"/>
          <w:sz w:val="28"/>
          <w:szCs w:val="28"/>
        </w:rPr>
        <w:t xml:space="preserve">инспектора ДПС ОВ ДПС ГИБДД ОМВД России по Нефтеюганскому району, </w:t>
      </w:r>
      <w:r w:rsidRPr="00DE637D">
        <w:rPr>
          <w:rFonts w:ascii="Times New Roman" w:hAnsi="Times New Roman" w:cs="Times New Roman"/>
          <w:sz w:val="28"/>
          <w:szCs w:val="28"/>
          <w:lang w:bidi="en-US"/>
        </w:rPr>
        <w:t xml:space="preserve">в котором изложены обстоятельства выявленного </w:t>
      </w:r>
      <w:r w:rsidRPr="00DE637D">
        <w:rPr>
          <w:rFonts w:ascii="Times New Roman" w:hAnsi="Times New Roman" w:cs="Times New Roman"/>
          <w:sz w:val="28"/>
          <w:szCs w:val="28"/>
          <w:lang w:bidi="en-US"/>
        </w:rPr>
        <w:t>правонарушения;</w:t>
      </w:r>
    </w:p>
    <w:p w:rsidR="00F63EE7" w:rsidP="00F63EE7" w14:paraId="5F748F43" w14:textId="24A3CF56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водительского удостоверения</w:t>
      </w:r>
      <w:r w:rsidR="008F6EC2">
        <w:rPr>
          <w:rFonts w:ascii="Times New Roman" w:hAnsi="Times New Roman" w:cs="Times New Roman"/>
          <w:sz w:val="28"/>
          <w:szCs w:val="28"/>
        </w:rPr>
        <w:t>, копией свидетельства о регистрации тс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6EC2" w:rsidP="00F63EE7" w14:paraId="3B55EC56" w14:textId="3657A3FB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ВУ; </w:t>
      </w:r>
    </w:p>
    <w:p w:rsidR="007B73E5" w:rsidRPr="007B73E5" w:rsidP="007B73E5" w14:paraId="4B559CCD" w14:textId="5CA0246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F1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F6EC2" w:rsidRPr="00E42F3D" w:rsidP="008F6EC2" w14:paraId="299782A2" w14:textId="50F8C3F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которой следует, что на данном участке автодороги </w:t>
      </w:r>
      <w:r w:rsidRPr="00E42F3D">
        <w:rPr>
          <w:rFonts w:ascii="Times New Roman" w:hAnsi="Times New Roman" w:cs="Times New Roman"/>
          <w:sz w:val="28"/>
          <w:szCs w:val="28"/>
        </w:rPr>
        <w:t>распространяется действие дорожного знака 3.20 «Обгон запрещен»</w:t>
      </w:r>
      <w:r w:rsidR="007B73E5">
        <w:rPr>
          <w:rFonts w:ascii="Times New Roman" w:hAnsi="Times New Roman" w:cs="Times New Roman"/>
          <w:sz w:val="28"/>
          <w:szCs w:val="28"/>
        </w:rPr>
        <w:t>, дорожный знак 1.11.1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8F6EC2" w:rsidRPr="00E42F3D" w:rsidP="002B622D" w14:paraId="347B469C" w14:textId="7BBE33A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F5113F" w:rsidP="00F5113F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предусмат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F63EE7" w:rsidP="00F63EE7" w14:paraId="0B7DF5B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FC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7B73E5" w:rsidRPr="00FC2AF7" w:rsidP="007B73E5" w14:paraId="46351493" w14:textId="6019E76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11.4 Правил дорожного движения (утверждены Постановлением Правительства РФ от 23 октября 1993 г. N 1090), обгон запрещен: на регулируемых перекрестках, а также на нерегулируемых перекрестках при движении по дороге, не являющейся главной; на пеш</w:t>
      </w: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F63EE7" w:rsidP="00F63EE7" w14:paraId="7A48B2C3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тствия (пункт 1.2 ПДД РФ), которые квалифицируются по части 3 данной статьи), подлежат квалификации по части 4 статьи 12.15 КоАП РФ.</w:t>
      </w:r>
    </w:p>
    <w:p w:rsidR="00F63EE7" w:rsidRPr="0078761D" w:rsidP="00F63EE7" w14:paraId="51FEED02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уговое движение", 3.1 "Въезд запрещен" (в том числе с табличкой 8.14 "Полоса движения"), в результате которого транспортное средство выехало на 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полосу, предназначенную для встречного движения, также может быть квалифицировано по данной норме.</w:t>
      </w:r>
    </w:p>
    <w:p w:rsidR="00F63EE7" w:rsidRPr="00732B5D" w:rsidP="002B622D" w14:paraId="3BD73D78" w14:textId="6AF76E6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F63EE7" w:rsidRPr="003D6390" w:rsidP="002B622D" w14:paraId="4B5DF2F8" w14:textId="4953D14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F5113F" w:rsidP="00F5113F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F6EC2" w:rsidRPr="00E42F3D" w:rsidP="008D0CE8" w14:paraId="4540099C" w14:textId="491019F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Российской Фе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об ад</w:t>
      </w:r>
      <w:r w:rsidR="008D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 и 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D0C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стоятельств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</w:t>
      </w:r>
      <w:r w:rsidR="008D0C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6CC8" w:rsidRPr="00E42F3D" w:rsidP="002B622D" w14:paraId="4260D864" w14:textId="7C9853D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FA2F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2FAF">
        <w:rPr>
          <w:rFonts w:ascii="Times New Roman" w:hAnsi="Times New Roman" w:cs="Times New Roman"/>
          <w:sz w:val="28"/>
          <w:szCs w:val="28"/>
        </w:rPr>
        <w:t>М.Л.</w:t>
      </w:r>
      <w:r w:rsidR="00AA70A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2B622D" w14:paraId="51A14D41" w14:textId="6F681088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8D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C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C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 4 ст. 12.15 Кодекса Российской Федерации об административных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D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AA70AE" w14:paraId="11243DDE" w14:textId="380094FA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Штраф 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должен быть уплачен на счет: 03100643000000018700, Получатель УФК по ХМАО-Югре (УМВД России по ХМАО-Югре) Банк РКЦ Ханты-Мансийск//УФК по ХМАО-Югре г. Ханты-М</w:t>
      </w:r>
      <w:r w:rsidR="008D0CE8">
        <w:rPr>
          <w:rFonts w:ascii="Times New Roman" w:hAnsi="Times New Roman" w:cs="Times New Roman"/>
          <w:sz w:val="28"/>
          <w:szCs w:val="28"/>
          <w:lang w:eastAsia="ar-SA"/>
        </w:rPr>
        <w:t>ансийск БИК 007162163 ОКТМО 71818000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Кор./сч. 40102810245370000007 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КБК 188 116 01123 01 0001 140 УИН 188104862</w:t>
      </w:r>
      <w:r w:rsidR="00102935">
        <w:rPr>
          <w:rFonts w:ascii="Times New Roman" w:hAnsi="Times New Roman" w:cs="Times New Roman"/>
          <w:sz w:val="28"/>
          <w:szCs w:val="28"/>
          <w:lang w:eastAsia="ar-SA"/>
        </w:rPr>
        <w:t>5073000</w:t>
      </w:r>
      <w:r w:rsidR="008D0CE8">
        <w:rPr>
          <w:rFonts w:ascii="Times New Roman" w:hAnsi="Times New Roman" w:cs="Times New Roman"/>
          <w:sz w:val="28"/>
          <w:szCs w:val="28"/>
          <w:lang w:eastAsia="ar-SA"/>
        </w:rPr>
        <w:t>9180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02935" w:rsidRPr="00DE637D" w:rsidP="00102935" w14:paraId="30AD7F3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37D">
        <w:rPr>
          <w:rFonts w:ascii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</w:t>
      </w:r>
      <w:r w:rsidRPr="00DE637D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правонарушений, предусмотренных частью 1.1 статьи 12.1, частями 2 и 4 статьи 12.7, статьей 12.8, частями 6 и 7 статьи </w:t>
      </w:r>
      <w:r w:rsidRPr="00DE637D">
        <w:rPr>
          <w:rFonts w:ascii="Times New Roman" w:hAnsi="Times New Roman" w:cs="Times New Roman"/>
          <w:sz w:val="28"/>
          <w:szCs w:val="28"/>
        </w:rPr>
        <w:t>12.9, статьей 12.10, частью 3 статьи</w:t>
      </w:r>
      <w:r w:rsidRPr="00DE637D">
        <w:rPr>
          <w:rFonts w:ascii="Times New Roman" w:hAnsi="Times New Roman" w:cs="Times New Roman"/>
          <w:sz w:val="28"/>
          <w:szCs w:val="28"/>
        </w:rPr>
        <w:t xml:space="preserve"> 12.12, частью 5 статьи 12.15, частью 3.1 статьи 12.16, частями 4 - 6 статьи 12.23, </w:t>
      </w:r>
      <w:r w:rsidRPr="00DE637D">
        <w:rPr>
          <w:rFonts w:ascii="Times New Roman" w:hAnsi="Times New Roman" w:cs="Times New Roman"/>
          <w:sz w:val="28"/>
          <w:szCs w:val="28"/>
        </w:rPr>
        <w:t>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</w:t>
      </w:r>
      <w:r w:rsidRPr="00DE637D">
        <w:rPr>
          <w:rFonts w:ascii="Times New Roman" w:hAnsi="Times New Roman" w:cs="Times New Roman"/>
          <w:sz w:val="28"/>
          <w:szCs w:val="28"/>
        </w:rPr>
        <w:t>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</w:t>
      </w:r>
      <w:r w:rsidRPr="00DE637D">
        <w:rPr>
          <w:rFonts w:ascii="Times New Roman" w:hAnsi="Times New Roman" w:cs="Times New Roman"/>
          <w:sz w:val="28"/>
          <w:szCs w:val="28"/>
        </w:rPr>
        <w:t xml:space="preserve">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</w:t>
      </w:r>
      <w:r w:rsidRPr="00DE637D">
        <w:rPr>
          <w:rFonts w:ascii="Times New Roman" w:hAnsi="Times New Roman" w:cs="Times New Roman"/>
          <w:sz w:val="28"/>
          <w:szCs w:val="28"/>
        </w:rPr>
        <w:t>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</w:t>
      </w:r>
      <w:r w:rsidRPr="00DE637D">
        <w:rPr>
          <w:rFonts w:ascii="Times New Roman" w:hAnsi="Times New Roman" w:cs="Times New Roman"/>
          <w:sz w:val="28"/>
          <w:szCs w:val="28"/>
        </w:rPr>
        <w:t>тановление, административный штраф уплачивается в полном размере.</w:t>
      </w:r>
    </w:p>
    <w:p w:rsidR="00BE3FC6" w:rsidRPr="00E42F3D" w:rsidP="00AA70AE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AA70AE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получения копии постановления через мирового судью, вынесшего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постановление. В этот же срок постановление может быть опротестовано прокурором.</w:t>
      </w:r>
    </w:p>
    <w:p w:rsidR="00102935" w:rsidRPr="00E42F3D" w:rsidP="00BE3FC6" w14:paraId="0AF697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31BEF" w:rsidRPr="00E42F3D" w:rsidP="00BE3FC6" w14:paraId="3CD0FC6F" w14:textId="09600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CE8" w:rsidRPr="00E42F3D" w:rsidP="00BE3FC6" w14:paraId="5CC7AA0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45370B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F5113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8D0CE8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2589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F94124" w:rsidRPr="008D0CE8" w:rsidP="00931BEF" w14:paraId="09617F13" w14:textId="6BD30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1029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1787"/>
    <w:rsid w:val="000F2152"/>
    <w:rsid w:val="00102935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A2EF3"/>
    <w:rsid w:val="002B622D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34E34"/>
    <w:rsid w:val="0044036E"/>
    <w:rsid w:val="00481301"/>
    <w:rsid w:val="004822F6"/>
    <w:rsid w:val="004B0512"/>
    <w:rsid w:val="004F1391"/>
    <w:rsid w:val="004F72D4"/>
    <w:rsid w:val="0050299E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47D0A"/>
    <w:rsid w:val="0066235B"/>
    <w:rsid w:val="00675E2A"/>
    <w:rsid w:val="0069635A"/>
    <w:rsid w:val="006A30FA"/>
    <w:rsid w:val="00704742"/>
    <w:rsid w:val="007242AF"/>
    <w:rsid w:val="00727D83"/>
    <w:rsid w:val="00731D60"/>
    <w:rsid w:val="00732B5D"/>
    <w:rsid w:val="007470D7"/>
    <w:rsid w:val="00754313"/>
    <w:rsid w:val="00763AF2"/>
    <w:rsid w:val="00783396"/>
    <w:rsid w:val="0078761D"/>
    <w:rsid w:val="007B3648"/>
    <w:rsid w:val="007B73E5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D0CE8"/>
    <w:rsid w:val="008F16E0"/>
    <w:rsid w:val="008F6EC2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A64CE"/>
    <w:rsid w:val="00AA70AE"/>
    <w:rsid w:val="00AB078D"/>
    <w:rsid w:val="00AB0F01"/>
    <w:rsid w:val="00AC6BCC"/>
    <w:rsid w:val="00B05C7D"/>
    <w:rsid w:val="00B24F50"/>
    <w:rsid w:val="00B25361"/>
    <w:rsid w:val="00B35C25"/>
    <w:rsid w:val="00B727B8"/>
    <w:rsid w:val="00B8178F"/>
    <w:rsid w:val="00BE0E6B"/>
    <w:rsid w:val="00BE3FC6"/>
    <w:rsid w:val="00C038F1"/>
    <w:rsid w:val="00C070A5"/>
    <w:rsid w:val="00C0742D"/>
    <w:rsid w:val="00C51BF0"/>
    <w:rsid w:val="00C53117"/>
    <w:rsid w:val="00C702AB"/>
    <w:rsid w:val="00C77E34"/>
    <w:rsid w:val="00C86F60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637D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63EE7"/>
    <w:rsid w:val="00F721D8"/>
    <w:rsid w:val="00F94124"/>
    <w:rsid w:val="00FA2FAF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7938-8872-41CC-A5E6-820A636E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